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C688F" w14:textId="77777777" w:rsidR="00B261DA" w:rsidRPr="00BB69C9" w:rsidRDefault="00B261DA" w:rsidP="00B261DA">
      <w:pPr>
        <w:suppressAutoHyphens/>
        <w:jc w:val="center"/>
        <w:rPr>
          <w:rFonts w:ascii="Times New Roman" w:hAnsi="Times New Roman"/>
          <w:b/>
          <w:bCs/>
        </w:rPr>
      </w:pPr>
      <w:r w:rsidRPr="00BB69C9">
        <w:rPr>
          <w:rFonts w:ascii="Times New Roman" w:hAnsi="Times New Roman"/>
          <w:b/>
          <w:caps/>
          <w:noProof/>
          <w:lang w:eastAsia="lt-LT"/>
        </w:rPr>
        <w:drawing>
          <wp:inline distT="0" distB="0" distL="0" distR="0" wp14:anchorId="299C5B8C" wp14:editId="6E70C9FF">
            <wp:extent cx="1543050" cy="4381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C41C4E" w14:textId="77777777" w:rsidR="00B261DA" w:rsidRPr="00BB69C9" w:rsidRDefault="00B261DA" w:rsidP="00B261DA">
      <w:pPr>
        <w:suppressAutoHyphens/>
        <w:jc w:val="center"/>
        <w:rPr>
          <w:rFonts w:ascii="Times New Roman" w:hAnsi="Times New Roman"/>
          <w:b/>
          <w:bCs/>
        </w:rPr>
      </w:pPr>
    </w:p>
    <w:p w14:paraId="1E7E9476" w14:textId="068D4197" w:rsidR="00B261DA" w:rsidRPr="00BB69C9" w:rsidRDefault="0042286B" w:rsidP="00B261DA">
      <w:pPr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  <w:r w:rsidRPr="00BB69C9">
        <w:rPr>
          <w:rFonts w:ascii="Times New Roman" w:hAnsi="Times New Roman"/>
          <w:b/>
          <w:bCs/>
          <w:sz w:val="24"/>
          <w:szCs w:val="24"/>
        </w:rPr>
        <w:t>VILNIAUS GEDIMINO TECHNIKOS UNIVERSITETAS</w:t>
      </w:r>
    </w:p>
    <w:p w14:paraId="79122837" w14:textId="77777777" w:rsidR="00B261DA" w:rsidRPr="00BB69C9" w:rsidRDefault="00B261DA" w:rsidP="00B261DA">
      <w:pPr>
        <w:suppressAutoHyphens/>
        <w:jc w:val="center"/>
        <w:rPr>
          <w:rFonts w:ascii="Times New Roman" w:eastAsia="Times New Roman" w:hAnsi="Times New Roman"/>
          <w:b/>
          <w:lang w:eastAsia="zh-CN"/>
        </w:rPr>
      </w:pPr>
    </w:p>
    <w:p w14:paraId="4F52E4B6" w14:textId="77777777" w:rsidR="00C240A5" w:rsidRPr="00BB69C9" w:rsidRDefault="00C240A5" w:rsidP="00B261DA">
      <w:pPr>
        <w:suppressAutoHyphens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14:paraId="63EBF74F" w14:textId="7784A78B" w:rsidR="00B261DA" w:rsidRPr="00BB69C9" w:rsidRDefault="00B261DA" w:rsidP="00B261DA">
      <w:pPr>
        <w:suppressAutoHyphens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BB69C9">
        <w:rPr>
          <w:rFonts w:ascii="Times New Roman" w:eastAsia="Times New Roman" w:hAnsi="Times New Roman"/>
          <w:sz w:val="24"/>
          <w:szCs w:val="24"/>
          <w:lang w:eastAsia="zh-CN"/>
        </w:rPr>
        <w:t>Tiekėjams</w:t>
      </w:r>
      <w:r w:rsidRPr="00BB69C9">
        <w:rPr>
          <w:rFonts w:ascii="Times New Roman" w:eastAsia="Times New Roman" w:hAnsi="Times New Roman"/>
          <w:sz w:val="24"/>
          <w:szCs w:val="24"/>
          <w:lang w:eastAsia="zh-CN"/>
        </w:rPr>
        <w:tab/>
      </w:r>
      <w:r w:rsidRPr="00BB69C9">
        <w:rPr>
          <w:rFonts w:ascii="Times New Roman" w:eastAsia="Times New Roman" w:hAnsi="Times New Roman"/>
          <w:sz w:val="24"/>
          <w:szCs w:val="24"/>
          <w:lang w:eastAsia="zh-CN"/>
        </w:rPr>
        <w:tab/>
      </w:r>
      <w:r w:rsidRPr="00BB69C9">
        <w:rPr>
          <w:rFonts w:ascii="Times New Roman" w:eastAsia="Times New Roman" w:hAnsi="Times New Roman"/>
          <w:sz w:val="24"/>
          <w:szCs w:val="24"/>
          <w:lang w:eastAsia="zh-CN"/>
        </w:rPr>
        <w:tab/>
      </w:r>
      <w:r w:rsidRPr="00BB69C9">
        <w:rPr>
          <w:rFonts w:ascii="Times New Roman" w:eastAsia="Times New Roman" w:hAnsi="Times New Roman"/>
          <w:sz w:val="24"/>
          <w:szCs w:val="24"/>
          <w:lang w:eastAsia="zh-CN"/>
        </w:rPr>
        <w:tab/>
      </w:r>
      <w:r w:rsidRPr="00BB69C9">
        <w:rPr>
          <w:rFonts w:ascii="Times New Roman" w:eastAsia="Times New Roman" w:hAnsi="Times New Roman"/>
          <w:sz w:val="24"/>
          <w:szCs w:val="24"/>
          <w:lang w:eastAsia="zh-CN"/>
        </w:rPr>
        <w:tab/>
      </w:r>
      <w:r w:rsidRPr="00BB69C9">
        <w:rPr>
          <w:rFonts w:ascii="Times New Roman" w:eastAsia="Times New Roman" w:hAnsi="Times New Roman"/>
          <w:sz w:val="24"/>
          <w:szCs w:val="24"/>
          <w:lang w:eastAsia="zh-CN"/>
        </w:rPr>
        <w:tab/>
        <w:t xml:space="preserve">  </w:t>
      </w:r>
      <w:r w:rsidRPr="002067E7">
        <w:rPr>
          <w:rFonts w:ascii="Times New Roman" w:eastAsia="Times New Roman" w:hAnsi="Times New Roman"/>
          <w:sz w:val="24"/>
          <w:szCs w:val="24"/>
          <w:lang w:eastAsia="zh-CN"/>
        </w:rPr>
        <w:t>202</w:t>
      </w:r>
      <w:r w:rsidR="00613462" w:rsidRPr="002067E7">
        <w:rPr>
          <w:rFonts w:ascii="Times New Roman" w:eastAsia="Times New Roman" w:hAnsi="Times New Roman"/>
          <w:sz w:val="24"/>
          <w:szCs w:val="24"/>
          <w:lang w:eastAsia="zh-CN"/>
        </w:rPr>
        <w:t>4</w:t>
      </w:r>
      <w:r w:rsidRPr="002067E7">
        <w:rPr>
          <w:rFonts w:ascii="Times New Roman" w:eastAsia="Times New Roman" w:hAnsi="Times New Roman"/>
          <w:sz w:val="24"/>
          <w:szCs w:val="24"/>
          <w:lang w:eastAsia="zh-CN"/>
        </w:rPr>
        <w:t>-</w:t>
      </w:r>
      <w:r w:rsidR="0065429D" w:rsidRPr="002067E7">
        <w:rPr>
          <w:rFonts w:ascii="Times New Roman" w:eastAsia="Times New Roman" w:hAnsi="Times New Roman"/>
          <w:sz w:val="24"/>
          <w:szCs w:val="24"/>
          <w:lang w:eastAsia="zh-CN"/>
        </w:rPr>
        <w:t>12-0</w:t>
      </w:r>
      <w:r w:rsidR="000D17F2">
        <w:rPr>
          <w:rFonts w:ascii="Times New Roman" w:eastAsia="Times New Roman" w:hAnsi="Times New Roman"/>
          <w:sz w:val="24"/>
          <w:szCs w:val="24"/>
          <w:lang w:eastAsia="zh-CN"/>
        </w:rPr>
        <w:t>6</w:t>
      </w:r>
    </w:p>
    <w:p w14:paraId="6E7B7042" w14:textId="77777777" w:rsidR="00B261DA" w:rsidRPr="00BB69C9" w:rsidRDefault="00B261DA" w:rsidP="00B261DA">
      <w:pPr>
        <w:tabs>
          <w:tab w:val="left" w:pos="8080"/>
        </w:tabs>
        <w:suppressAutoHyphens/>
        <w:rPr>
          <w:rFonts w:ascii="Times New Roman" w:eastAsia="Times New Roman" w:hAnsi="Times New Roman"/>
          <w:b/>
          <w:lang w:eastAsia="zh-CN"/>
        </w:rPr>
      </w:pPr>
    </w:p>
    <w:p w14:paraId="31770A80" w14:textId="77777777" w:rsidR="003E06B4" w:rsidRPr="00BB69C9" w:rsidRDefault="003E06B4" w:rsidP="00B261DA">
      <w:pPr>
        <w:tabs>
          <w:tab w:val="left" w:pos="8080"/>
        </w:tabs>
        <w:suppressAutoHyphens/>
        <w:rPr>
          <w:rFonts w:ascii="Times New Roman" w:eastAsia="Times New Roman" w:hAnsi="Times New Roman"/>
          <w:b/>
          <w:lang w:eastAsia="zh-CN"/>
        </w:rPr>
      </w:pPr>
    </w:p>
    <w:p w14:paraId="3EDAA312" w14:textId="711DA863" w:rsidR="00B261DA" w:rsidRPr="00BB69C9" w:rsidRDefault="00CF7E25" w:rsidP="00980A43">
      <w:pPr>
        <w:spacing w:line="360" w:lineRule="auto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A76C61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DĖL </w:t>
      </w:r>
      <w:r w:rsidR="006606CF" w:rsidRPr="00A76C61">
        <w:rPr>
          <w:rFonts w:ascii="Times New Roman" w:eastAsia="Times New Roman" w:hAnsi="Times New Roman"/>
          <w:b/>
          <w:sz w:val="24"/>
          <w:szCs w:val="24"/>
          <w:lang w:eastAsia="zh-CN"/>
        </w:rPr>
        <w:t>PIRKIMO PROCEDŪRŲ EIGOS</w:t>
      </w:r>
      <w:r w:rsidR="005B7E9D" w:rsidRPr="00A76C61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 IR PA</w:t>
      </w:r>
      <w:r w:rsidR="00852DDC" w:rsidRPr="00A76C61">
        <w:rPr>
          <w:rFonts w:ascii="Times New Roman" w:eastAsia="Times New Roman" w:hAnsi="Times New Roman"/>
          <w:b/>
          <w:sz w:val="24"/>
          <w:szCs w:val="24"/>
          <w:lang w:eastAsia="zh-CN"/>
        </w:rPr>
        <w:t>TIKSLINTŲ</w:t>
      </w:r>
      <w:r w:rsidR="005B7E9D" w:rsidRPr="00A76C61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 PIRKIMO DOKUMENTŲ PATEIKIMO</w:t>
      </w:r>
    </w:p>
    <w:p w14:paraId="06F26B36" w14:textId="77777777" w:rsidR="00C240A5" w:rsidRPr="00BB69C9" w:rsidRDefault="00C240A5" w:rsidP="00B261D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7329058" w14:textId="638A3B7D" w:rsidR="000F6831" w:rsidRDefault="00FD4EA4" w:rsidP="00822210">
      <w:pPr>
        <w:spacing w:line="36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E4E4D">
        <w:rPr>
          <w:rFonts w:ascii="Times New Roman" w:eastAsia="Times New Roman" w:hAnsi="Times New Roman"/>
          <w:sz w:val="24"/>
          <w:szCs w:val="24"/>
        </w:rPr>
        <w:t>Vilniaus Gedimino technikos universiteto Viešojo pirkimo komisija</w:t>
      </w:r>
      <w:r w:rsidR="003D2619">
        <w:rPr>
          <w:rFonts w:ascii="Times New Roman" w:eastAsia="Times New Roman" w:hAnsi="Times New Roman"/>
          <w:sz w:val="24"/>
          <w:szCs w:val="24"/>
        </w:rPr>
        <w:t xml:space="preserve"> (toliau – Komisija)</w:t>
      </w:r>
      <w:r w:rsidR="0062640D">
        <w:rPr>
          <w:rFonts w:ascii="Times New Roman" w:eastAsia="Times New Roman" w:hAnsi="Times New Roman"/>
          <w:sz w:val="24"/>
          <w:szCs w:val="24"/>
        </w:rPr>
        <w:t xml:space="preserve"> vykd</w:t>
      </w:r>
      <w:r w:rsidR="000F6831">
        <w:rPr>
          <w:rFonts w:ascii="Times New Roman" w:eastAsia="Times New Roman" w:hAnsi="Times New Roman"/>
          <w:sz w:val="24"/>
          <w:szCs w:val="24"/>
        </w:rPr>
        <w:t>o</w:t>
      </w:r>
      <w:r w:rsidRPr="00BE4E4D">
        <w:rPr>
          <w:rFonts w:ascii="Times New Roman" w:eastAsia="Times New Roman" w:hAnsi="Times New Roman"/>
          <w:sz w:val="24"/>
          <w:szCs w:val="24"/>
        </w:rPr>
        <w:t xml:space="preserve"> </w:t>
      </w:r>
      <w:r w:rsidR="0062640D" w:rsidRPr="00B6720D">
        <w:rPr>
          <w:rFonts w:ascii="Times New Roman" w:eastAsia="Times New Roman" w:hAnsi="Times New Roman"/>
          <w:sz w:val="24"/>
          <w:szCs w:val="24"/>
        </w:rPr>
        <w:t>supaprastinto</w:t>
      </w:r>
      <w:r w:rsidR="0062640D" w:rsidRPr="00BE4E4D">
        <w:rPr>
          <w:rFonts w:ascii="Times New Roman" w:eastAsia="Times New Roman" w:hAnsi="Times New Roman"/>
          <w:sz w:val="24"/>
          <w:szCs w:val="24"/>
        </w:rPr>
        <w:t xml:space="preserve"> pirkimo </w:t>
      </w:r>
      <w:r w:rsidR="000F6831">
        <w:rPr>
          <w:rFonts w:ascii="Times New Roman" w:eastAsia="Times New Roman" w:hAnsi="Times New Roman"/>
          <w:sz w:val="24"/>
          <w:szCs w:val="24"/>
        </w:rPr>
        <w:t xml:space="preserve">atviro konkurso būdu </w:t>
      </w:r>
      <w:r w:rsidR="0062640D" w:rsidRPr="0015062E">
        <w:rPr>
          <w:rFonts w:ascii="Times New Roman" w:eastAsia="Times New Roman" w:hAnsi="Times New Roman"/>
          <w:bCs/>
          <w:sz w:val="24"/>
          <w:szCs w:val="24"/>
          <w:lang w:val="en-GB"/>
        </w:rPr>
        <w:t>„</w:t>
      </w:r>
      <w:r w:rsidR="00523C3A" w:rsidRPr="00523C3A">
        <w:rPr>
          <w:lang w:eastAsia="lt-LT"/>
        </w:rPr>
        <w:t xml:space="preserve"> </w:t>
      </w:r>
      <w:r w:rsidR="00523C3A" w:rsidRPr="00523C3A">
        <w:rPr>
          <w:rFonts w:ascii="Times New Roman" w:eastAsia="Times New Roman" w:hAnsi="Times New Roman"/>
          <w:bCs/>
          <w:sz w:val="24"/>
          <w:szCs w:val="24"/>
        </w:rPr>
        <w:t>Mokslo paskirties pastatų, VILNIUS TECH praktikų bazės laboratorinių korpusų Nr.1 Ir Nr. 2, Žaliasis kelias Nr. 6, Neringos sav., rekonstravimo darbų pirkimas</w:t>
      </w:r>
      <w:r w:rsidR="0062640D" w:rsidRPr="0015062E">
        <w:rPr>
          <w:rFonts w:ascii="Times New Roman" w:eastAsia="Times New Roman" w:hAnsi="Times New Roman"/>
          <w:bCs/>
          <w:sz w:val="24"/>
          <w:szCs w:val="24"/>
        </w:rPr>
        <w:t>“</w:t>
      </w:r>
      <w:r w:rsidR="000F6831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CB5E95">
        <w:rPr>
          <w:rFonts w:ascii="Times New Roman" w:eastAsia="Times New Roman" w:hAnsi="Times New Roman"/>
          <w:bCs/>
          <w:sz w:val="24"/>
          <w:szCs w:val="24"/>
        </w:rPr>
        <w:t xml:space="preserve">(toliau – Pirkimas) </w:t>
      </w:r>
      <w:r w:rsidR="000F6831">
        <w:rPr>
          <w:rFonts w:ascii="Times New Roman" w:eastAsia="Times New Roman" w:hAnsi="Times New Roman"/>
          <w:bCs/>
          <w:sz w:val="24"/>
          <w:szCs w:val="24"/>
        </w:rPr>
        <w:t>pirkimo procedūros</w:t>
      </w:r>
      <w:r w:rsidR="00A11917">
        <w:rPr>
          <w:rFonts w:ascii="Times New Roman" w:eastAsia="Times New Roman" w:hAnsi="Times New Roman"/>
          <w:bCs/>
          <w:sz w:val="24"/>
          <w:szCs w:val="24"/>
        </w:rPr>
        <w:t>.</w:t>
      </w:r>
    </w:p>
    <w:p w14:paraId="178600B8" w14:textId="3952DE89" w:rsidR="000071F0" w:rsidRDefault="00790FDB" w:rsidP="00822210">
      <w:pPr>
        <w:spacing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Atsižvelgiant  į tai, kad Pirkimas, kuris </w:t>
      </w:r>
      <w:r w:rsidR="00FA7AA2" w:rsidRPr="003936B7">
        <w:rPr>
          <w:rFonts w:ascii="Times New Roman" w:eastAsia="Times New Roman" w:hAnsi="Times New Roman"/>
          <w:bCs/>
          <w:sz w:val="24"/>
          <w:szCs w:val="24"/>
        </w:rPr>
        <w:t xml:space="preserve">buvo paskelbtas 2024 m. lapkričio </w:t>
      </w:r>
      <w:r w:rsidR="00523C3A">
        <w:rPr>
          <w:rFonts w:ascii="Times New Roman" w:eastAsia="Times New Roman" w:hAnsi="Times New Roman"/>
          <w:bCs/>
          <w:sz w:val="24"/>
          <w:szCs w:val="24"/>
        </w:rPr>
        <w:t>8</w:t>
      </w:r>
      <w:r w:rsidR="00FA7AA2" w:rsidRPr="003936B7">
        <w:rPr>
          <w:rFonts w:ascii="Times New Roman" w:eastAsia="Times New Roman" w:hAnsi="Times New Roman"/>
          <w:bCs/>
          <w:sz w:val="24"/>
          <w:szCs w:val="24"/>
        </w:rPr>
        <w:t xml:space="preserve"> d.</w:t>
      </w:r>
      <w:r w:rsidR="0064107F" w:rsidRPr="003936B7">
        <w:rPr>
          <w:rFonts w:ascii="Times New Roman" w:eastAsia="Times New Roman" w:hAnsi="Times New Roman"/>
          <w:bCs/>
          <w:sz w:val="24"/>
          <w:szCs w:val="24"/>
        </w:rPr>
        <w:t xml:space="preserve"> senojoje CVP IS</w:t>
      </w:r>
      <w:r w:rsidR="00FA7AA2" w:rsidRPr="003936B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64107F" w:rsidRPr="003936B7">
        <w:rPr>
          <w:rFonts w:ascii="Times New Roman" w:eastAsia="Times New Roman" w:hAnsi="Times New Roman"/>
          <w:bCs/>
          <w:sz w:val="24"/>
          <w:szCs w:val="24"/>
        </w:rPr>
        <w:t>(</w:t>
      </w:r>
      <w:r w:rsidR="0064107F" w:rsidRPr="003936B7">
        <w:rPr>
          <w:rFonts w:ascii="Times New Roman" w:eastAsia="Times New Roman" w:hAnsi="Times New Roman"/>
          <w:bCs/>
          <w:i/>
          <w:iCs/>
          <w:sz w:val="24"/>
          <w:szCs w:val="24"/>
        </w:rPr>
        <w:t>CVP IS pirkimo Nr. </w:t>
      </w:r>
      <w:r w:rsidR="00752603" w:rsidRPr="00752603">
        <w:rPr>
          <w:rFonts w:ascii="Times New Roman" w:eastAsia="Times New Roman" w:hAnsi="Times New Roman"/>
          <w:bCs/>
          <w:i/>
          <w:iCs/>
          <w:sz w:val="24"/>
          <w:szCs w:val="24"/>
        </w:rPr>
        <w:t>746182</w:t>
      </w:r>
      <w:r w:rsidR="00752603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, </w:t>
      </w:r>
      <w:hyperlink r:id="rId8" w:history="1">
        <w:r w:rsidR="00752603" w:rsidRPr="004B2D30">
          <w:rPr>
            <w:rStyle w:val="Hyperlink"/>
            <w:rFonts w:ascii="Times New Roman" w:eastAsia="Times New Roman" w:hAnsi="Times New Roman"/>
            <w:bCs/>
            <w:i/>
            <w:iCs/>
            <w:sz w:val="24"/>
            <w:szCs w:val="24"/>
          </w:rPr>
          <w:t>https://cvpp.eviesiejipirkimai.lt/Notice/Details/2024-653560</w:t>
        </w:r>
      </w:hyperlink>
      <w:r w:rsidR="00752603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</w:t>
      </w:r>
      <w:r w:rsidR="0064107F" w:rsidRPr="003936B7">
        <w:rPr>
          <w:rFonts w:ascii="Times New Roman" w:eastAsia="Times New Roman" w:hAnsi="Times New Roman"/>
          <w:bCs/>
          <w:iCs/>
          <w:sz w:val="24"/>
          <w:szCs w:val="24"/>
        </w:rPr>
        <w:t>)</w:t>
      </w:r>
      <w:r w:rsidR="003D2619" w:rsidRPr="003936B7">
        <w:rPr>
          <w:rFonts w:ascii="Times New Roman" w:eastAsia="Times New Roman" w:hAnsi="Times New Roman"/>
          <w:bCs/>
          <w:iCs/>
          <w:sz w:val="24"/>
          <w:szCs w:val="24"/>
        </w:rPr>
        <w:t xml:space="preserve"> yra perkeltas į naują </w:t>
      </w:r>
      <w:r w:rsidR="003D2619" w:rsidRPr="003936B7">
        <w:rPr>
          <w:rFonts w:ascii="Times New Roman" w:eastAsia="Times New Roman" w:hAnsi="Times New Roman"/>
          <w:bCs/>
          <w:sz w:val="24"/>
          <w:szCs w:val="24"/>
        </w:rPr>
        <w:t>CVP IS</w:t>
      </w:r>
      <w:r w:rsidR="003D2619" w:rsidRPr="003936B7">
        <w:rPr>
          <w:rFonts w:ascii="Times New Roman" w:eastAsia="Times New Roman" w:hAnsi="Times New Roman"/>
          <w:bCs/>
          <w:iCs/>
          <w:sz w:val="24"/>
          <w:szCs w:val="24"/>
        </w:rPr>
        <w:t xml:space="preserve"> (</w:t>
      </w:r>
      <w:r w:rsidR="003D2619" w:rsidRPr="003936B7">
        <w:rPr>
          <w:rFonts w:ascii="Times New Roman" w:eastAsia="Times New Roman" w:hAnsi="Times New Roman"/>
          <w:bCs/>
          <w:i/>
          <w:sz w:val="24"/>
          <w:szCs w:val="24"/>
        </w:rPr>
        <w:t xml:space="preserve">CVP IS </w:t>
      </w:r>
      <w:r w:rsidR="003D2619" w:rsidRPr="00AE5AE3">
        <w:rPr>
          <w:rFonts w:ascii="Times New Roman" w:eastAsia="Times New Roman" w:hAnsi="Times New Roman"/>
          <w:bCs/>
          <w:i/>
          <w:sz w:val="24"/>
          <w:szCs w:val="24"/>
        </w:rPr>
        <w:t xml:space="preserve">pirkimo ID </w:t>
      </w:r>
      <w:r w:rsidR="00AE5AE3" w:rsidRPr="00AE5AE3">
        <w:rPr>
          <w:rFonts w:ascii="Times New Roman" w:eastAsia="Times New Roman" w:hAnsi="Times New Roman"/>
          <w:bCs/>
          <w:i/>
          <w:sz w:val="24"/>
          <w:szCs w:val="24"/>
        </w:rPr>
        <w:t>296614</w:t>
      </w:r>
      <w:r w:rsidR="003D2619" w:rsidRPr="00AE5AE3">
        <w:rPr>
          <w:rFonts w:ascii="Times New Roman" w:eastAsia="Times New Roman" w:hAnsi="Times New Roman"/>
          <w:bCs/>
          <w:iCs/>
          <w:sz w:val="24"/>
          <w:szCs w:val="24"/>
        </w:rPr>
        <w:t>) ,</w:t>
      </w:r>
      <w:r w:rsidR="003D2619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3D2619">
        <w:rPr>
          <w:rFonts w:ascii="Times New Roman" w:eastAsia="Times New Roman" w:hAnsi="Times New Roman"/>
          <w:sz w:val="24"/>
          <w:szCs w:val="24"/>
        </w:rPr>
        <w:t xml:space="preserve">Komisija </w:t>
      </w:r>
      <w:r w:rsidR="00666890">
        <w:rPr>
          <w:rFonts w:ascii="Times New Roman" w:eastAsia="Times New Roman" w:hAnsi="Times New Roman"/>
          <w:sz w:val="24"/>
          <w:szCs w:val="24"/>
        </w:rPr>
        <w:t>informuoja, kad</w:t>
      </w:r>
      <w:r w:rsidR="00555841">
        <w:rPr>
          <w:rFonts w:ascii="Times New Roman" w:eastAsia="Times New Roman" w:hAnsi="Times New Roman"/>
          <w:sz w:val="24"/>
          <w:szCs w:val="24"/>
        </w:rPr>
        <w:t>:</w:t>
      </w:r>
    </w:p>
    <w:p w14:paraId="78FF8283" w14:textId="722D9836" w:rsidR="00C27C99" w:rsidRDefault="001042A0" w:rsidP="00822210">
      <w:pPr>
        <w:spacing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7D0FBD">
        <w:rPr>
          <w:rFonts w:ascii="Times New Roman" w:eastAsia="Times New Roman" w:hAnsi="Times New Roman"/>
          <w:sz w:val="24"/>
          <w:szCs w:val="24"/>
        </w:rPr>
        <w:t>viešojo pirkimo procedūros nuo 2024 m. gruodžio 1 d.  bus tęsiamos naujoje CVP IS, kurioje yra sukurtas naujas pirkimas (nauja pirkimo aplinka), tiekėjai pasiūlymus šiam Pirkimui turi teikti naujoje CVP IS</w:t>
      </w:r>
      <w:r w:rsidR="000071F0">
        <w:rPr>
          <w:rFonts w:ascii="Times New Roman" w:eastAsia="Times New Roman" w:hAnsi="Times New Roman"/>
          <w:sz w:val="24"/>
          <w:szCs w:val="24"/>
        </w:rPr>
        <w:t>;</w:t>
      </w:r>
    </w:p>
    <w:p w14:paraId="55D1DE84" w14:textId="344E8FE0" w:rsidR="006D0E8E" w:rsidRDefault="001042A0" w:rsidP="00822210">
      <w:pPr>
        <w:spacing w:line="360" w:lineRule="auto"/>
        <w:ind w:firstLine="72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- </w:t>
      </w:r>
      <w:r w:rsidR="002F115C">
        <w:rPr>
          <w:rFonts w:ascii="Times New Roman" w:eastAsia="Times New Roman" w:hAnsi="Times New Roman"/>
          <w:bCs/>
          <w:iCs/>
          <w:sz w:val="24"/>
          <w:szCs w:val="24"/>
        </w:rPr>
        <w:t>vadovaujantis Viešųjų pirkimų tarnybos</w:t>
      </w:r>
      <w:r w:rsidR="00F93422">
        <w:rPr>
          <w:rFonts w:ascii="Times New Roman" w:eastAsia="Times New Roman" w:hAnsi="Times New Roman"/>
          <w:bCs/>
          <w:iCs/>
          <w:sz w:val="24"/>
          <w:szCs w:val="24"/>
        </w:rPr>
        <w:t xml:space="preserve"> pateiktomis rekomendacijomis</w:t>
      </w:r>
      <w:r w:rsidR="008E6E50">
        <w:rPr>
          <w:rFonts w:ascii="Times New Roman" w:eastAsia="Times New Roman" w:hAnsi="Times New Roman"/>
          <w:bCs/>
          <w:iCs/>
          <w:sz w:val="24"/>
          <w:szCs w:val="24"/>
        </w:rPr>
        <w:t xml:space="preserve">, </w:t>
      </w:r>
      <w:r w:rsidR="002D2FE1">
        <w:rPr>
          <w:rFonts w:ascii="Times New Roman" w:eastAsia="Times New Roman" w:hAnsi="Times New Roman"/>
          <w:bCs/>
          <w:iCs/>
          <w:sz w:val="24"/>
          <w:szCs w:val="24"/>
        </w:rPr>
        <w:t>pridedamos p</w:t>
      </w:r>
      <w:r w:rsidR="00B83ED1">
        <w:rPr>
          <w:rFonts w:ascii="Times New Roman" w:eastAsia="Times New Roman" w:hAnsi="Times New Roman"/>
          <w:bCs/>
          <w:iCs/>
          <w:sz w:val="24"/>
          <w:szCs w:val="24"/>
        </w:rPr>
        <w:t>atikslint</w:t>
      </w:r>
      <w:r w:rsidR="008E6E50">
        <w:rPr>
          <w:rFonts w:ascii="Times New Roman" w:eastAsia="Times New Roman" w:hAnsi="Times New Roman"/>
          <w:bCs/>
          <w:iCs/>
          <w:sz w:val="24"/>
          <w:szCs w:val="24"/>
        </w:rPr>
        <w:t>o</w:t>
      </w:r>
      <w:r w:rsidR="00B83ED1">
        <w:rPr>
          <w:rFonts w:ascii="Times New Roman" w:eastAsia="Times New Roman" w:hAnsi="Times New Roman"/>
          <w:bCs/>
          <w:iCs/>
          <w:sz w:val="24"/>
          <w:szCs w:val="24"/>
        </w:rPr>
        <w:t>s</w:t>
      </w:r>
      <w:r w:rsidR="001D0874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1D0874" w:rsidRPr="001D0874">
        <w:rPr>
          <w:rFonts w:ascii="Times New Roman" w:eastAsia="Times New Roman" w:hAnsi="Times New Roman"/>
          <w:bCs/>
          <w:i/>
          <w:sz w:val="24"/>
          <w:szCs w:val="24"/>
        </w:rPr>
        <w:t>(patikslinimai matomi dokumente)</w:t>
      </w:r>
      <w:r w:rsidR="00597404">
        <w:rPr>
          <w:rFonts w:ascii="Times New Roman" w:eastAsia="Times New Roman" w:hAnsi="Times New Roman"/>
          <w:bCs/>
          <w:iCs/>
          <w:sz w:val="24"/>
          <w:szCs w:val="24"/>
        </w:rPr>
        <w:t xml:space="preserve">, </w:t>
      </w:r>
      <w:r w:rsidR="00F93422">
        <w:rPr>
          <w:rFonts w:ascii="Times New Roman" w:eastAsia="Times New Roman" w:hAnsi="Times New Roman"/>
          <w:bCs/>
          <w:iCs/>
          <w:sz w:val="24"/>
          <w:szCs w:val="24"/>
        </w:rPr>
        <w:t xml:space="preserve">šio </w:t>
      </w:r>
      <w:r w:rsidR="00597404">
        <w:rPr>
          <w:rFonts w:ascii="Times New Roman" w:eastAsia="Times New Roman" w:hAnsi="Times New Roman"/>
          <w:bCs/>
          <w:iCs/>
          <w:sz w:val="24"/>
          <w:szCs w:val="24"/>
        </w:rPr>
        <w:t>pirkimo</w:t>
      </w:r>
      <w:r w:rsidR="00F93422">
        <w:rPr>
          <w:rFonts w:ascii="Times New Roman" w:eastAsia="Times New Roman" w:hAnsi="Times New Roman"/>
          <w:bCs/>
          <w:iCs/>
          <w:sz w:val="24"/>
          <w:szCs w:val="24"/>
        </w:rPr>
        <w:t xml:space="preserve"> bendrosios bei specialiosios</w:t>
      </w:r>
      <w:r w:rsidR="00597404">
        <w:rPr>
          <w:rFonts w:ascii="Times New Roman" w:eastAsia="Times New Roman" w:hAnsi="Times New Roman"/>
          <w:bCs/>
          <w:iCs/>
          <w:sz w:val="24"/>
          <w:szCs w:val="24"/>
        </w:rPr>
        <w:t xml:space="preserve"> sąlygos</w:t>
      </w:r>
      <w:r w:rsidR="006D0E8E"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14:paraId="4D7DF292" w14:textId="528B2CAA" w:rsidR="00073F22" w:rsidRPr="00824593" w:rsidRDefault="00073F22" w:rsidP="009A6FAA">
      <w:pPr>
        <w:shd w:val="clear" w:color="auto" w:fill="D5DCE4" w:themeFill="text2" w:themeFillTint="33"/>
        <w:ind w:firstLine="720"/>
        <w:jc w:val="both"/>
        <w:rPr>
          <w:rFonts w:ascii="Times New Roman" w:eastAsia="Times New Roman" w:hAnsi="Times New Roman"/>
          <w:bCs/>
          <w:i/>
          <w:sz w:val="24"/>
          <w:szCs w:val="24"/>
          <w:u w:val="single"/>
        </w:rPr>
      </w:pPr>
      <w:r w:rsidRPr="00824593">
        <w:rPr>
          <w:rFonts w:ascii="Times New Roman" w:eastAsia="Times New Roman" w:hAnsi="Times New Roman"/>
          <w:bCs/>
          <w:i/>
          <w:sz w:val="24"/>
          <w:szCs w:val="24"/>
          <w:u w:val="single"/>
        </w:rPr>
        <w:t>Visa informaciją susijusią su nauju CVP IS bei Viešųjų pirkimų tarnybos parengtas instrukcijas galite rasti čia:</w:t>
      </w:r>
    </w:p>
    <w:p w14:paraId="73CFAA45" w14:textId="5DC5C555" w:rsidR="00073F22" w:rsidRPr="00073F22" w:rsidRDefault="00620461" w:rsidP="009A6FAA">
      <w:pPr>
        <w:shd w:val="clear" w:color="auto" w:fill="D5DCE4" w:themeFill="text2" w:themeFillTint="33"/>
        <w:ind w:firstLine="72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620461">
        <w:rPr>
          <w:rFonts w:ascii="Times New Roman" w:eastAsia="Times New Roman" w:hAnsi="Times New Roman"/>
          <w:bCs/>
          <w:iCs/>
          <w:sz w:val="24"/>
          <w:szCs w:val="24"/>
        </w:rPr>
        <w:t>https://vpt.lrv.lt/lt/naujienos-3/informacija-tiekejams-kokius-veiksmus-turi-atlikti-tiekejas-naujoje-cvp-is/</w:t>
      </w:r>
    </w:p>
    <w:p w14:paraId="00C4141A" w14:textId="77777777" w:rsidR="00073F22" w:rsidRPr="00073F22" w:rsidRDefault="00073F22" w:rsidP="009A6FAA">
      <w:pPr>
        <w:shd w:val="clear" w:color="auto" w:fill="D5DCE4" w:themeFill="text2" w:themeFillTint="33"/>
        <w:ind w:firstLine="72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73F22">
        <w:rPr>
          <w:rFonts w:ascii="Times New Roman" w:eastAsia="Times New Roman" w:hAnsi="Times New Roman"/>
          <w:bCs/>
          <w:iCs/>
          <w:sz w:val="24"/>
          <w:szCs w:val="24"/>
        </w:rPr>
        <w:t>https://vpt.lrv.lt/lt/nauja-cvp-is-aktuali-nuo-2024-12-01/metodine-medziaga-instrukcijos/tiekejamsnaujaCVPIS/ (https://vpt.lrv.lt/lt/nauja-cvp-is-aktuali-nuo-2024-12-01/metodine-medziaga-instrukcijos/tiekejamsnaujaCVPIS/)</w:t>
      </w:r>
    </w:p>
    <w:p w14:paraId="1C7A0933" w14:textId="30FA8A56" w:rsidR="00597404" w:rsidRDefault="00073F22" w:rsidP="009A6FAA">
      <w:pPr>
        <w:shd w:val="clear" w:color="auto" w:fill="D5DCE4" w:themeFill="text2" w:themeFillTint="33"/>
        <w:ind w:firstLine="72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73F22">
        <w:rPr>
          <w:rFonts w:ascii="Times New Roman" w:eastAsia="Times New Roman" w:hAnsi="Times New Roman"/>
          <w:bCs/>
          <w:iCs/>
          <w:sz w:val="24"/>
          <w:szCs w:val="24"/>
        </w:rPr>
        <w:t>https://vpt.lrv.lt/lt/naujienos-3/startavo-nauja-cvp-is-jau-galima-registruotis/ (https://vpt.lrv.lt/lt/naujienos-3/startavo-nauja-cvp-is-jau-galima-registruotis/)</w:t>
      </w:r>
    </w:p>
    <w:p w14:paraId="1460DDC0" w14:textId="77777777" w:rsidR="0048534A" w:rsidRDefault="0048534A" w:rsidP="00822210">
      <w:pPr>
        <w:spacing w:line="360" w:lineRule="auto"/>
        <w:ind w:firstLine="72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189B439" w14:textId="17402F3C" w:rsidR="008D2298" w:rsidRDefault="008D2298" w:rsidP="00822210">
      <w:pPr>
        <w:spacing w:line="360" w:lineRule="auto"/>
        <w:ind w:firstLine="72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PRIDEDAMA:</w:t>
      </w:r>
    </w:p>
    <w:p w14:paraId="72E373A7" w14:textId="20D76461" w:rsidR="00C36AA0" w:rsidRPr="003936B7" w:rsidRDefault="008D2298" w:rsidP="00822210">
      <w:pPr>
        <w:spacing w:line="360" w:lineRule="auto"/>
        <w:ind w:firstLine="72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1.</w:t>
      </w:r>
      <w:r w:rsidR="000422A6">
        <w:rPr>
          <w:rFonts w:ascii="Times New Roman" w:eastAsia="Times New Roman" w:hAnsi="Times New Roman"/>
          <w:bCs/>
          <w:iCs/>
          <w:sz w:val="24"/>
          <w:szCs w:val="24"/>
        </w:rPr>
        <w:t xml:space="preserve"> V</w:t>
      </w:r>
      <w:r w:rsidR="000422A6" w:rsidRPr="000422A6">
        <w:rPr>
          <w:rFonts w:ascii="Times New Roman" w:eastAsia="Times New Roman" w:hAnsi="Times New Roman"/>
          <w:bCs/>
          <w:iCs/>
          <w:sz w:val="24"/>
          <w:szCs w:val="24"/>
        </w:rPr>
        <w:t>iešojo pirkimo atviro konkurso bendrosios sąlygos</w:t>
      </w:r>
      <w:r w:rsidR="008D7178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8D7178" w:rsidRPr="00505BCC">
        <w:rPr>
          <w:rFonts w:ascii="Times New Roman" w:eastAsia="Times New Roman" w:hAnsi="Times New Roman"/>
          <w:bCs/>
          <w:i/>
          <w:sz w:val="24"/>
          <w:szCs w:val="24"/>
        </w:rPr>
        <w:t>/PS bendrosios salygos_2024_SAK_</w:t>
      </w:r>
      <w:r w:rsidR="008D7178" w:rsidRPr="003936B7">
        <w:rPr>
          <w:rFonts w:ascii="Times New Roman" w:eastAsia="Times New Roman" w:hAnsi="Times New Roman"/>
          <w:bCs/>
          <w:i/>
          <w:sz w:val="24"/>
          <w:szCs w:val="24"/>
        </w:rPr>
        <w:t>patikslintos</w:t>
      </w:r>
      <w:r w:rsidR="00505BCC" w:rsidRPr="003936B7">
        <w:rPr>
          <w:rFonts w:ascii="Times New Roman" w:eastAsia="Times New Roman" w:hAnsi="Times New Roman"/>
          <w:bCs/>
          <w:i/>
          <w:sz w:val="24"/>
          <w:szCs w:val="24"/>
        </w:rPr>
        <w:t>.doc</w:t>
      </w:r>
      <w:r w:rsidR="008D7178" w:rsidRPr="003936B7">
        <w:rPr>
          <w:rFonts w:ascii="Times New Roman" w:eastAsia="Times New Roman" w:hAnsi="Times New Roman"/>
          <w:bCs/>
          <w:i/>
          <w:sz w:val="24"/>
          <w:szCs w:val="24"/>
        </w:rPr>
        <w:t>/</w:t>
      </w:r>
      <w:r w:rsidR="002B552F" w:rsidRPr="003936B7">
        <w:rPr>
          <w:rFonts w:ascii="Times New Roman" w:eastAsia="Times New Roman" w:hAnsi="Times New Roman"/>
          <w:bCs/>
          <w:i/>
          <w:sz w:val="24"/>
          <w:szCs w:val="24"/>
        </w:rPr>
        <w:t>.</w:t>
      </w:r>
    </w:p>
    <w:p w14:paraId="39E7E1D7" w14:textId="7D49A759" w:rsidR="008D2298" w:rsidRPr="002A0D79" w:rsidRDefault="008D2298" w:rsidP="00822210">
      <w:pPr>
        <w:spacing w:line="36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936B7">
        <w:rPr>
          <w:rFonts w:ascii="Times New Roman" w:eastAsia="Times New Roman" w:hAnsi="Times New Roman"/>
          <w:bCs/>
          <w:iCs/>
          <w:sz w:val="24"/>
          <w:szCs w:val="24"/>
        </w:rPr>
        <w:t>2.</w:t>
      </w:r>
      <w:r w:rsidR="000F2C16" w:rsidRPr="003936B7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CB6193" w:rsidRPr="003936B7">
        <w:rPr>
          <w:rFonts w:ascii="Times New Roman" w:eastAsia="Times New Roman" w:hAnsi="Times New Roman"/>
          <w:bCs/>
          <w:iCs/>
          <w:sz w:val="24"/>
          <w:szCs w:val="24"/>
        </w:rPr>
        <w:t>A</w:t>
      </w:r>
      <w:r w:rsidR="000F2C16" w:rsidRPr="003936B7">
        <w:rPr>
          <w:rFonts w:ascii="Times New Roman" w:eastAsia="Times New Roman" w:hAnsi="Times New Roman"/>
          <w:bCs/>
          <w:iCs/>
          <w:sz w:val="24"/>
          <w:szCs w:val="24"/>
        </w:rPr>
        <w:t>tviro konkurso specialiosios sąlygos</w:t>
      </w:r>
      <w:r w:rsidR="00CB6193" w:rsidRPr="003936B7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CB6193" w:rsidRPr="003936B7">
        <w:rPr>
          <w:rFonts w:ascii="Times New Roman" w:eastAsia="Times New Roman" w:hAnsi="Times New Roman"/>
          <w:bCs/>
          <w:i/>
          <w:sz w:val="24"/>
          <w:szCs w:val="24"/>
        </w:rPr>
        <w:t>/</w:t>
      </w:r>
      <w:r w:rsidR="00BB68CE" w:rsidRPr="00BB68CE">
        <w:rPr>
          <w:rFonts w:ascii="Times New Roman" w:eastAsia="Times New Roman" w:hAnsi="Times New Roman"/>
          <w:bCs/>
          <w:i/>
          <w:sz w:val="24"/>
          <w:szCs w:val="24"/>
        </w:rPr>
        <w:t>PD spec.</w:t>
      </w:r>
      <w:proofErr w:type="spellStart"/>
      <w:r w:rsidR="00BB68CE" w:rsidRPr="00BB68CE">
        <w:rPr>
          <w:rFonts w:ascii="Times New Roman" w:eastAsia="Times New Roman" w:hAnsi="Times New Roman"/>
          <w:bCs/>
          <w:i/>
          <w:sz w:val="24"/>
          <w:szCs w:val="24"/>
        </w:rPr>
        <w:t>sal</w:t>
      </w:r>
      <w:proofErr w:type="spellEnd"/>
      <w:r w:rsidR="00BB68CE" w:rsidRPr="00BB68CE">
        <w:rPr>
          <w:rFonts w:ascii="Times New Roman" w:eastAsia="Times New Roman" w:hAnsi="Times New Roman"/>
          <w:bCs/>
          <w:i/>
          <w:sz w:val="24"/>
          <w:szCs w:val="24"/>
        </w:rPr>
        <w:t>._</w:t>
      </w:r>
      <w:proofErr w:type="spellStart"/>
      <w:r w:rsidR="00BB68CE" w:rsidRPr="00BB68CE">
        <w:rPr>
          <w:rFonts w:ascii="Times New Roman" w:eastAsia="Times New Roman" w:hAnsi="Times New Roman"/>
          <w:bCs/>
          <w:i/>
          <w:sz w:val="24"/>
          <w:szCs w:val="24"/>
        </w:rPr>
        <w:t>Rekonstrav</w:t>
      </w:r>
      <w:proofErr w:type="spellEnd"/>
      <w:r w:rsidR="00BB68CE" w:rsidRPr="00BB68CE">
        <w:rPr>
          <w:rFonts w:ascii="Times New Roman" w:eastAsia="Times New Roman" w:hAnsi="Times New Roman"/>
          <w:bCs/>
          <w:i/>
          <w:sz w:val="24"/>
          <w:szCs w:val="24"/>
        </w:rPr>
        <w:t>. darbai_ Neringos sav._2024-12-06</w:t>
      </w:r>
      <w:r w:rsidR="00CB6193" w:rsidRPr="002C12FA">
        <w:rPr>
          <w:rFonts w:ascii="Times New Roman" w:eastAsia="Times New Roman" w:hAnsi="Times New Roman"/>
          <w:bCs/>
          <w:i/>
          <w:sz w:val="24"/>
          <w:szCs w:val="24"/>
        </w:rPr>
        <w:t>/</w:t>
      </w:r>
      <w:r w:rsidR="002B552F">
        <w:rPr>
          <w:rFonts w:ascii="Times New Roman" w:eastAsia="Times New Roman" w:hAnsi="Times New Roman"/>
          <w:bCs/>
          <w:i/>
          <w:sz w:val="24"/>
          <w:szCs w:val="24"/>
        </w:rPr>
        <w:t>.</w:t>
      </w:r>
    </w:p>
    <w:p w14:paraId="29DF0886" w14:textId="77777777" w:rsidR="00126B74" w:rsidRDefault="00126B74" w:rsidP="0048534A">
      <w:pPr>
        <w:spacing w:line="276" w:lineRule="auto"/>
        <w:rPr>
          <w:rFonts w:ascii="Times New Roman" w:hAnsi="Times New Roman"/>
          <w:iCs/>
          <w:sz w:val="24"/>
          <w:szCs w:val="24"/>
        </w:rPr>
      </w:pPr>
    </w:p>
    <w:p w14:paraId="10506F16" w14:textId="77777777" w:rsidR="008056FC" w:rsidRDefault="008056FC" w:rsidP="0048534A">
      <w:pPr>
        <w:spacing w:line="276" w:lineRule="auto"/>
        <w:rPr>
          <w:rFonts w:ascii="Times New Roman" w:hAnsi="Times New Roman"/>
          <w:iCs/>
          <w:sz w:val="24"/>
          <w:szCs w:val="24"/>
        </w:rPr>
      </w:pPr>
    </w:p>
    <w:p w14:paraId="4553C1A2" w14:textId="71BE3AB4" w:rsidR="00B261DA" w:rsidRPr="00BB69C9" w:rsidRDefault="00B261DA" w:rsidP="0048534A">
      <w:pPr>
        <w:spacing w:line="276" w:lineRule="auto"/>
        <w:rPr>
          <w:rFonts w:ascii="Times New Roman" w:hAnsi="Times New Roman"/>
          <w:iCs/>
          <w:sz w:val="24"/>
          <w:szCs w:val="24"/>
        </w:rPr>
      </w:pPr>
      <w:r w:rsidRPr="00BB69C9">
        <w:rPr>
          <w:rFonts w:ascii="Times New Roman" w:hAnsi="Times New Roman"/>
          <w:iCs/>
          <w:sz w:val="24"/>
          <w:szCs w:val="24"/>
        </w:rPr>
        <w:t>Viešojo pirkimo komisija</w:t>
      </w:r>
    </w:p>
    <w:sectPr w:rsidR="00B261DA" w:rsidRPr="00BB69C9" w:rsidSect="00001685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1DA"/>
    <w:rsid w:val="00001685"/>
    <w:rsid w:val="00003A18"/>
    <w:rsid w:val="00005691"/>
    <w:rsid w:val="000071F0"/>
    <w:rsid w:val="00021A28"/>
    <w:rsid w:val="000422A6"/>
    <w:rsid w:val="00054163"/>
    <w:rsid w:val="0005458A"/>
    <w:rsid w:val="00073F22"/>
    <w:rsid w:val="00090A1F"/>
    <w:rsid w:val="000D17F2"/>
    <w:rsid w:val="000F2C16"/>
    <w:rsid w:val="000F6831"/>
    <w:rsid w:val="00102C8A"/>
    <w:rsid w:val="001042A0"/>
    <w:rsid w:val="0010717B"/>
    <w:rsid w:val="00126B74"/>
    <w:rsid w:val="001447D1"/>
    <w:rsid w:val="0015062E"/>
    <w:rsid w:val="0019396E"/>
    <w:rsid w:val="001D0874"/>
    <w:rsid w:val="001D1241"/>
    <w:rsid w:val="002067E7"/>
    <w:rsid w:val="00240725"/>
    <w:rsid w:val="00243333"/>
    <w:rsid w:val="002615CD"/>
    <w:rsid w:val="00284041"/>
    <w:rsid w:val="00294678"/>
    <w:rsid w:val="002A0D79"/>
    <w:rsid w:val="002B552F"/>
    <w:rsid w:val="002C12FA"/>
    <w:rsid w:val="002D2FE1"/>
    <w:rsid w:val="002F0316"/>
    <w:rsid w:val="002F115C"/>
    <w:rsid w:val="003100A7"/>
    <w:rsid w:val="003202F2"/>
    <w:rsid w:val="00360064"/>
    <w:rsid w:val="00385B86"/>
    <w:rsid w:val="003936B7"/>
    <w:rsid w:val="003A40BB"/>
    <w:rsid w:val="003B7FF2"/>
    <w:rsid w:val="003D2619"/>
    <w:rsid w:val="003E00A8"/>
    <w:rsid w:val="003E06B4"/>
    <w:rsid w:val="003E77A3"/>
    <w:rsid w:val="003F7880"/>
    <w:rsid w:val="0042286B"/>
    <w:rsid w:val="00461D85"/>
    <w:rsid w:val="0047146B"/>
    <w:rsid w:val="00477066"/>
    <w:rsid w:val="00480DE9"/>
    <w:rsid w:val="0048534A"/>
    <w:rsid w:val="00485BE1"/>
    <w:rsid w:val="00490C90"/>
    <w:rsid w:val="004918C0"/>
    <w:rsid w:val="004B1350"/>
    <w:rsid w:val="004D5AF3"/>
    <w:rsid w:val="004E3EF8"/>
    <w:rsid w:val="00505BCC"/>
    <w:rsid w:val="00523C3A"/>
    <w:rsid w:val="005377FB"/>
    <w:rsid w:val="00545745"/>
    <w:rsid w:val="005459F6"/>
    <w:rsid w:val="00555841"/>
    <w:rsid w:val="0057136B"/>
    <w:rsid w:val="00571CD3"/>
    <w:rsid w:val="00580C48"/>
    <w:rsid w:val="0059041C"/>
    <w:rsid w:val="00597404"/>
    <w:rsid w:val="005A18DA"/>
    <w:rsid w:val="005A4490"/>
    <w:rsid w:val="005A44D4"/>
    <w:rsid w:val="005B6B4B"/>
    <w:rsid w:val="005B7E9D"/>
    <w:rsid w:val="006114E9"/>
    <w:rsid w:val="00613462"/>
    <w:rsid w:val="0061457B"/>
    <w:rsid w:val="00615800"/>
    <w:rsid w:val="00620461"/>
    <w:rsid w:val="0062640D"/>
    <w:rsid w:val="0064107F"/>
    <w:rsid w:val="00641E1F"/>
    <w:rsid w:val="0065374D"/>
    <w:rsid w:val="0065429D"/>
    <w:rsid w:val="006550CC"/>
    <w:rsid w:val="006606CF"/>
    <w:rsid w:val="00666890"/>
    <w:rsid w:val="006C1D42"/>
    <w:rsid w:val="006D0E8E"/>
    <w:rsid w:val="006F191C"/>
    <w:rsid w:val="00707305"/>
    <w:rsid w:val="00752603"/>
    <w:rsid w:val="007725AC"/>
    <w:rsid w:val="00772AA3"/>
    <w:rsid w:val="00782491"/>
    <w:rsid w:val="00790FDB"/>
    <w:rsid w:val="007943A1"/>
    <w:rsid w:val="00795ABD"/>
    <w:rsid w:val="007B61F9"/>
    <w:rsid w:val="007D0FBD"/>
    <w:rsid w:val="007D46E0"/>
    <w:rsid w:val="007E4E87"/>
    <w:rsid w:val="008056FC"/>
    <w:rsid w:val="00822210"/>
    <w:rsid w:val="00824593"/>
    <w:rsid w:val="00852DDC"/>
    <w:rsid w:val="00856A2A"/>
    <w:rsid w:val="008B4F25"/>
    <w:rsid w:val="008C37A4"/>
    <w:rsid w:val="008D2298"/>
    <w:rsid w:val="008D7178"/>
    <w:rsid w:val="008E29DA"/>
    <w:rsid w:val="008E6E50"/>
    <w:rsid w:val="008F29C4"/>
    <w:rsid w:val="00903EB4"/>
    <w:rsid w:val="0091634D"/>
    <w:rsid w:val="00980A43"/>
    <w:rsid w:val="009A284F"/>
    <w:rsid w:val="009A6FAA"/>
    <w:rsid w:val="009A7D50"/>
    <w:rsid w:val="009E59E6"/>
    <w:rsid w:val="00A10A67"/>
    <w:rsid w:val="00A11917"/>
    <w:rsid w:val="00A16EC3"/>
    <w:rsid w:val="00A76C61"/>
    <w:rsid w:val="00A82711"/>
    <w:rsid w:val="00A94A2D"/>
    <w:rsid w:val="00AB49AD"/>
    <w:rsid w:val="00AE5AE3"/>
    <w:rsid w:val="00AF13CB"/>
    <w:rsid w:val="00B261DA"/>
    <w:rsid w:val="00B34689"/>
    <w:rsid w:val="00B61FD7"/>
    <w:rsid w:val="00B6720D"/>
    <w:rsid w:val="00B77C19"/>
    <w:rsid w:val="00B83ED1"/>
    <w:rsid w:val="00B90DA4"/>
    <w:rsid w:val="00B935A6"/>
    <w:rsid w:val="00BB68CE"/>
    <w:rsid w:val="00BB69C9"/>
    <w:rsid w:val="00BD5B6B"/>
    <w:rsid w:val="00BE346D"/>
    <w:rsid w:val="00BF0140"/>
    <w:rsid w:val="00C216C6"/>
    <w:rsid w:val="00C240A5"/>
    <w:rsid w:val="00C27C99"/>
    <w:rsid w:val="00C3481E"/>
    <w:rsid w:val="00C36AA0"/>
    <w:rsid w:val="00C36F48"/>
    <w:rsid w:val="00C4456D"/>
    <w:rsid w:val="00C6430D"/>
    <w:rsid w:val="00C65AB6"/>
    <w:rsid w:val="00CB5E95"/>
    <w:rsid w:val="00CB6193"/>
    <w:rsid w:val="00CD4B62"/>
    <w:rsid w:val="00CF00ED"/>
    <w:rsid w:val="00CF7E25"/>
    <w:rsid w:val="00D137E8"/>
    <w:rsid w:val="00D26A2E"/>
    <w:rsid w:val="00D3443A"/>
    <w:rsid w:val="00D47781"/>
    <w:rsid w:val="00D6559C"/>
    <w:rsid w:val="00D77314"/>
    <w:rsid w:val="00D91D97"/>
    <w:rsid w:val="00D9351C"/>
    <w:rsid w:val="00D940D4"/>
    <w:rsid w:val="00D9784F"/>
    <w:rsid w:val="00DC5F35"/>
    <w:rsid w:val="00DD1EB0"/>
    <w:rsid w:val="00DE7AD8"/>
    <w:rsid w:val="00DF6100"/>
    <w:rsid w:val="00E0118A"/>
    <w:rsid w:val="00E230C6"/>
    <w:rsid w:val="00E4031F"/>
    <w:rsid w:val="00E4513C"/>
    <w:rsid w:val="00E722C5"/>
    <w:rsid w:val="00E754F7"/>
    <w:rsid w:val="00E7606F"/>
    <w:rsid w:val="00EA5FCF"/>
    <w:rsid w:val="00EA683F"/>
    <w:rsid w:val="00EB5F60"/>
    <w:rsid w:val="00EC1525"/>
    <w:rsid w:val="00EE03B6"/>
    <w:rsid w:val="00EE58DB"/>
    <w:rsid w:val="00EF2964"/>
    <w:rsid w:val="00EF5C43"/>
    <w:rsid w:val="00F0635C"/>
    <w:rsid w:val="00F57B00"/>
    <w:rsid w:val="00F9182E"/>
    <w:rsid w:val="00F93422"/>
    <w:rsid w:val="00FA3B49"/>
    <w:rsid w:val="00FA7AA2"/>
    <w:rsid w:val="00FB0EFA"/>
    <w:rsid w:val="00FD4EA4"/>
    <w:rsid w:val="00FE350E"/>
    <w:rsid w:val="00FF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79B00"/>
  <w15:chartTrackingRefBased/>
  <w15:docId w15:val="{E7920C53-08CC-4CE2-AC43-F3B2FE076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1DA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61DA"/>
    <w:pPr>
      <w:ind w:left="720"/>
      <w:contextualSpacing/>
    </w:pPr>
    <w:rPr>
      <w:rFonts w:cs="Calibri"/>
    </w:rPr>
  </w:style>
  <w:style w:type="table" w:styleId="TableGrid">
    <w:name w:val="Table Grid"/>
    <w:basedOn w:val="TableNormal"/>
    <w:uiPriority w:val="39"/>
    <w:rsid w:val="005A1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B7F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7FF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7FF2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7F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7FF2"/>
    <w:rPr>
      <w:rFonts w:ascii="Calibri" w:hAnsi="Calibri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5260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5260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C152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2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vpp.eviesiejipirkimai.lt/Notice/Details/2024-653560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1393BB7A22DE146867BEA34B9389D95" ma:contentTypeVersion="9" ma:contentTypeDescription="Kurkite naują dokumentą." ma:contentTypeScope="" ma:versionID="95f73a483a8a50c9676a636671a80fef">
  <xsd:schema xmlns:xsd="http://www.w3.org/2001/XMLSchema" xmlns:xs="http://www.w3.org/2001/XMLSchema" xmlns:p="http://schemas.microsoft.com/office/2006/metadata/properties" xmlns:ns3="02bfa932-c426-43b3-8559-fb815b5b6185" targetNamespace="http://schemas.microsoft.com/office/2006/metadata/properties" ma:root="true" ma:fieldsID="7419a259c903e5189c87c1dcfa25fcc4" ns3:_="">
    <xsd:import namespace="02bfa932-c426-43b3-8559-fb815b5b618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fa932-c426-43b3-8559-fb815b5b61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A2E53C-F2C0-4088-99A8-94453FF2FC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ADCBFC-897A-40C6-BFB2-3905C0D510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65D95D-6A61-4911-9B87-14F7B594E1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bfa932-c426-43b3-8559-fb815b5b61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1324</Words>
  <Characters>755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Česlava Vaznienė</dc:creator>
  <cp:keywords/>
  <dc:description/>
  <cp:lastModifiedBy>Teresa Kot</cp:lastModifiedBy>
  <cp:revision>193</cp:revision>
  <dcterms:created xsi:type="dcterms:W3CDTF">2023-05-18T09:29:00Z</dcterms:created>
  <dcterms:modified xsi:type="dcterms:W3CDTF">2024-12-06T12:32:00Z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0x010100B1393BB7A22DE146867BEA34B9389D95</vt:lpwstr>
  </property>
</Properties>
</file>